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51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426"/>
        <w:gridCol w:w="3936"/>
        <w:gridCol w:w="2126"/>
        <w:gridCol w:w="4263"/>
      </w:tblGrid>
      <w:tr w:rsidR="00CF2AC1" w:rsidRPr="00D100F6" w14:paraId="1F4915A8" w14:textId="77777777" w:rsidTr="004A68E5">
        <w:trPr>
          <w:trHeight w:val="1348"/>
        </w:trPr>
        <w:tc>
          <w:tcPr>
            <w:tcW w:w="4362" w:type="dxa"/>
            <w:gridSpan w:val="2"/>
          </w:tcPr>
          <w:p w14:paraId="045D141B" w14:textId="77777777" w:rsidR="00CF2AC1" w:rsidRDefault="00CF2AC1" w:rsidP="004A68E5">
            <w:pPr>
              <w:spacing w:line="288" w:lineRule="auto"/>
              <w:ind w:right="459"/>
              <w:jc w:val="center"/>
              <w:rPr>
                <w:b/>
                <w:bCs/>
                <w:color w:val="3399FF"/>
                <w:lang w:val="kk-KZ"/>
              </w:rPr>
            </w:pPr>
            <w:r w:rsidRPr="00A646AF">
              <w:rPr>
                <w:b/>
                <w:bCs/>
                <w:color w:val="3399FF"/>
              </w:rPr>
              <w:t>Қ</w:t>
            </w:r>
            <w:r>
              <w:rPr>
                <w:b/>
                <w:bCs/>
                <w:color w:val="3399FF"/>
              </w:rPr>
              <w:t>АЗАҚСТАН</w:t>
            </w:r>
            <w:r>
              <w:rPr>
                <w:b/>
                <w:bCs/>
                <w:color w:val="3399FF"/>
                <w:lang w:val="kk-KZ"/>
              </w:rPr>
              <w:t xml:space="preserve"> </w:t>
            </w:r>
          </w:p>
          <w:p w14:paraId="01D8F042" w14:textId="77777777" w:rsidR="00CF2AC1" w:rsidRDefault="00CF2AC1" w:rsidP="004A68E5">
            <w:pPr>
              <w:spacing w:line="288" w:lineRule="auto"/>
              <w:ind w:right="459"/>
              <w:jc w:val="center"/>
              <w:rPr>
                <w:b/>
                <w:bCs/>
                <w:color w:val="3399FF"/>
                <w:lang w:val="kk-KZ"/>
              </w:rPr>
            </w:pPr>
            <w:r w:rsidRPr="005D1846">
              <w:rPr>
                <w:b/>
                <w:bCs/>
                <w:color w:val="3399FF"/>
                <w:lang w:val="kk-KZ"/>
              </w:rPr>
              <w:t>РЕСПУБЛИКАСЫ</w:t>
            </w:r>
            <w:r>
              <w:rPr>
                <w:b/>
                <w:bCs/>
                <w:color w:val="3399FF"/>
                <w:lang w:val="kk-KZ"/>
              </w:rPr>
              <w:t>НЫҢ</w:t>
            </w:r>
          </w:p>
          <w:p w14:paraId="7A85BA09" w14:textId="77777777" w:rsidR="00CF2AC1" w:rsidRPr="00D100F6" w:rsidRDefault="00CF2AC1" w:rsidP="004A68E5">
            <w:pPr>
              <w:spacing w:line="288" w:lineRule="auto"/>
              <w:ind w:right="459"/>
              <w:jc w:val="center"/>
              <w:rPr>
                <w:b/>
                <w:color w:val="3A7298"/>
                <w:sz w:val="32"/>
                <w:szCs w:val="32"/>
                <w:lang w:val="kk-KZ"/>
              </w:rPr>
            </w:pPr>
            <w:r w:rsidRPr="005D1846">
              <w:rPr>
                <w:b/>
                <w:bCs/>
                <w:color w:val="3399FF"/>
                <w:lang w:val="kk-KZ"/>
              </w:rPr>
              <w:t xml:space="preserve"> </w:t>
            </w:r>
            <w:r>
              <w:rPr>
                <w:b/>
                <w:bCs/>
                <w:color w:val="3399FF"/>
                <w:lang w:val="kk-KZ"/>
              </w:rPr>
              <w:t xml:space="preserve">ҚАРЖЫ </w:t>
            </w:r>
            <w:r w:rsidRPr="005D1846">
              <w:rPr>
                <w:b/>
                <w:bCs/>
                <w:color w:val="3399FF"/>
                <w:lang w:val="kk-KZ"/>
              </w:rPr>
              <w:t>МИНИСТРЛІГІ</w:t>
            </w:r>
          </w:p>
        </w:tc>
        <w:tc>
          <w:tcPr>
            <w:tcW w:w="2126" w:type="dxa"/>
          </w:tcPr>
          <w:p w14:paraId="773EF5F6" w14:textId="77777777" w:rsidR="00CF2AC1" w:rsidRPr="00D100F6" w:rsidRDefault="00CF2AC1" w:rsidP="004A68E5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56D58313" wp14:editId="5812489E">
                  <wp:extent cx="972820" cy="97282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97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3" w:type="dxa"/>
          </w:tcPr>
          <w:p w14:paraId="456ED787" w14:textId="77777777" w:rsidR="00CF2AC1" w:rsidRDefault="00CF2AC1" w:rsidP="004A68E5">
            <w:pPr>
              <w:spacing w:line="288" w:lineRule="auto"/>
              <w:jc w:val="center"/>
              <w:rPr>
                <w:b/>
                <w:bCs/>
                <w:color w:val="3399FF"/>
                <w:lang w:val="kk-KZ"/>
              </w:rPr>
            </w:pPr>
            <w:r w:rsidRPr="00A646AF">
              <w:rPr>
                <w:b/>
                <w:bCs/>
                <w:color w:val="3399FF"/>
                <w:lang w:val="kk-KZ"/>
              </w:rPr>
              <w:t xml:space="preserve">МИНИСТЕРСТВО </w:t>
            </w:r>
          </w:p>
          <w:p w14:paraId="484F24F1" w14:textId="77777777" w:rsidR="00CF2AC1" w:rsidRPr="00D100F6" w:rsidRDefault="00CF2AC1" w:rsidP="004A68E5">
            <w:pPr>
              <w:spacing w:line="288" w:lineRule="auto"/>
              <w:jc w:val="center"/>
              <w:rPr>
                <w:b/>
                <w:color w:val="3A7298"/>
                <w:sz w:val="29"/>
                <w:szCs w:val="29"/>
                <w:lang w:val="kk-KZ"/>
              </w:rPr>
            </w:pPr>
            <w:r>
              <w:rPr>
                <w:b/>
                <w:bCs/>
                <w:color w:val="3399FF"/>
                <w:lang w:val="kk-KZ"/>
              </w:rPr>
              <w:t>ФИНАНСОВ</w:t>
            </w:r>
            <w:r w:rsidRPr="00A646AF">
              <w:rPr>
                <w:b/>
                <w:bCs/>
                <w:color w:val="3399FF"/>
                <w:lang w:val="kk-KZ"/>
              </w:rPr>
              <w:t xml:space="preserve"> РЕСПУБЛИКИ КАЗАХСТАН</w:t>
            </w:r>
          </w:p>
        </w:tc>
      </w:tr>
      <w:tr w:rsidR="00CF2AC1" w:rsidRPr="00D100F6" w14:paraId="0C453A2D" w14:textId="77777777" w:rsidTr="004A68E5">
        <w:trPr>
          <w:gridBefore w:val="1"/>
          <w:wBefore w:w="426" w:type="dxa"/>
          <w:trHeight w:val="591"/>
        </w:trPr>
        <w:tc>
          <w:tcPr>
            <w:tcW w:w="3936" w:type="dxa"/>
          </w:tcPr>
          <w:p w14:paraId="51D09B48" w14:textId="77777777" w:rsidR="00CF2AC1" w:rsidRDefault="00CF2AC1" w:rsidP="004A68E5">
            <w:pPr>
              <w:widowControl w:val="0"/>
              <w:ind w:right="459"/>
              <w:jc w:val="center"/>
              <w:rPr>
                <w:b/>
                <w:bCs/>
                <w:color w:val="3399FF"/>
                <w:sz w:val="22"/>
                <w:szCs w:val="22"/>
              </w:rPr>
            </w:pPr>
          </w:p>
          <w:p w14:paraId="4AE1FD69" w14:textId="77777777" w:rsidR="00CF2AC1" w:rsidRPr="00642211" w:rsidRDefault="00CF2AC1" w:rsidP="004A68E5">
            <w:pPr>
              <w:widowControl w:val="0"/>
              <w:ind w:right="459"/>
              <w:jc w:val="center"/>
              <w:rPr>
                <w:b/>
                <w:bCs/>
                <w:color w:val="3399FF"/>
                <w:sz w:val="22"/>
                <w:szCs w:val="22"/>
              </w:rPr>
            </w:pPr>
            <w:r w:rsidRPr="0087566C">
              <w:rPr>
                <w:b/>
                <w:bCs/>
                <w:color w:val="3399FF"/>
                <w:sz w:val="22"/>
                <w:szCs w:val="22"/>
              </w:rPr>
              <w:t>БҰЙРЫҚ</w:t>
            </w:r>
          </w:p>
        </w:tc>
        <w:tc>
          <w:tcPr>
            <w:tcW w:w="2126" w:type="dxa"/>
          </w:tcPr>
          <w:p w14:paraId="5AC38055" w14:textId="77777777" w:rsidR="00CF2AC1" w:rsidRDefault="00CF2AC1" w:rsidP="004A68E5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4263" w:type="dxa"/>
          </w:tcPr>
          <w:p w14:paraId="191F18E5" w14:textId="77777777" w:rsidR="00CF2AC1" w:rsidRDefault="00CF2AC1" w:rsidP="004A68E5">
            <w:pPr>
              <w:spacing w:line="288" w:lineRule="auto"/>
              <w:jc w:val="center"/>
              <w:rPr>
                <w:b/>
                <w:bCs/>
                <w:color w:val="3399FF"/>
                <w:sz w:val="22"/>
                <w:szCs w:val="22"/>
              </w:rPr>
            </w:pPr>
            <w:r w:rsidRPr="00642211">
              <w:rPr>
                <w:noProof/>
                <w:color w:val="3399FF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78B1A2" wp14:editId="414384B2">
                      <wp:simplePos x="0" y="0"/>
                      <wp:positionH relativeFrom="column">
                        <wp:posOffset>-3936365</wp:posOffset>
                      </wp:positionH>
                      <wp:positionV relativeFrom="page">
                        <wp:posOffset>70485</wp:posOffset>
                      </wp:positionV>
                      <wp:extent cx="6411595" cy="0"/>
                      <wp:effectExtent l="12700" t="8890" r="14605" b="10160"/>
                      <wp:wrapNone/>
                      <wp:docPr id="1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11595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33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664E2634" id="Line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" strokecolor="#39f" strokeweight="1.25pt">
                      <w10:wrap anchory="page"/>
                    </v:line>
                  </w:pict>
                </mc:Fallback>
              </mc:AlternateContent>
            </w:r>
          </w:p>
          <w:p w14:paraId="590ABEC4" w14:textId="77777777" w:rsidR="00CF2AC1" w:rsidRDefault="00CF2AC1" w:rsidP="004A68E5">
            <w:pPr>
              <w:spacing w:line="288" w:lineRule="auto"/>
              <w:jc w:val="center"/>
              <w:rPr>
                <w:b/>
                <w:bCs/>
                <w:color w:val="3399FF"/>
                <w:lang w:val="kk-KZ"/>
              </w:rPr>
            </w:pPr>
            <w:r w:rsidRPr="0087566C">
              <w:rPr>
                <w:b/>
                <w:bCs/>
                <w:color w:val="3399FF"/>
                <w:sz w:val="22"/>
                <w:szCs w:val="22"/>
              </w:rPr>
              <w:t>ПРИКАЗ</w:t>
            </w:r>
          </w:p>
        </w:tc>
      </w:tr>
    </w:tbl>
    <w:p w14:paraId="5ABFD5D8" w14:textId="77777777" w:rsidR="00CF2AC1" w:rsidRDefault="00CF2AC1" w:rsidP="00CF2AC1">
      <w:pPr>
        <w:pStyle w:val="a5"/>
        <w:rPr>
          <w:color w:val="3A7298"/>
          <w:sz w:val="22"/>
          <w:szCs w:val="22"/>
          <w:lang w:val="kk-KZ"/>
        </w:rPr>
      </w:pPr>
    </w:p>
    <w:p w14:paraId="0C7BAD3E" w14:textId="77777777" w:rsidR="00CF2AC1" w:rsidRPr="00207569" w:rsidRDefault="00CF2AC1" w:rsidP="00CF2AC1">
      <w:pPr>
        <w:pStyle w:val="a5"/>
        <w:rPr>
          <w:color w:val="3A7298"/>
          <w:sz w:val="22"/>
          <w:szCs w:val="22"/>
        </w:rPr>
      </w:pPr>
      <w:r w:rsidRPr="00E04401">
        <w:rPr>
          <w:b/>
          <w:bCs/>
          <w:color w:val="3399FF"/>
          <w:sz w:val="22"/>
          <w:szCs w:val="22"/>
          <w:lang w:eastAsia="ru-RU"/>
        </w:rPr>
        <w:t xml:space="preserve">№  ____________________                                                          </w:t>
      </w:r>
      <w:r>
        <w:rPr>
          <w:b/>
          <w:bCs/>
          <w:color w:val="3399FF"/>
          <w:sz w:val="22"/>
          <w:szCs w:val="22"/>
          <w:lang w:eastAsia="ru-RU"/>
        </w:rPr>
        <w:t xml:space="preserve">    от «___»    ___________  20</w:t>
      </w:r>
      <w:r>
        <w:rPr>
          <w:color w:val="3A7298"/>
          <w:sz w:val="22"/>
          <w:szCs w:val="22"/>
          <w:lang w:val="kk-KZ"/>
        </w:rPr>
        <w:t>___</w:t>
      </w:r>
      <w:r w:rsidRPr="00E04401">
        <w:rPr>
          <w:b/>
          <w:bCs/>
          <w:color w:val="3399FF"/>
          <w:sz w:val="22"/>
          <w:szCs w:val="22"/>
          <w:lang w:eastAsia="ru-RU"/>
        </w:rPr>
        <w:t xml:space="preserve">  года</w:t>
      </w:r>
    </w:p>
    <w:p w14:paraId="7FB1DAF8" w14:textId="77777777" w:rsidR="00CF2AC1" w:rsidRPr="00123C1D" w:rsidRDefault="00CF2AC1" w:rsidP="00CF2AC1">
      <w:pPr>
        <w:rPr>
          <w:color w:val="3A7234"/>
          <w:sz w:val="14"/>
          <w:szCs w:val="14"/>
          <w:lang w:val="kk-KZ"/>
        </w:rPr>
      </w:pPr>
    </w:p>
    <w:p w14:paraId="652A45D1" w14:textId="77777777" w:rsidR="00CF2AC1" w:rsidRPr="00934587" w:rsidRDefault="00CF2AC1" w:rsidP="00CF2AC1">
      <w:pPr>
        <w:rPr>
          <w:color w:val="3A7234"/>
          <w:sz w:val="14"/>
          <w:szCs w:val="14"/>
          <w:lang w:val="kk-KZ"/>
        </w:rPr>
      </w:pPr>
    </w:p>
    <w:p w14:paraId="286DE938" w14:textId="77777777" w:rsidR="00CF2AC1" w:rsidRPr="0068521C" w:rsidRDefault="00CF2AC1" w:rsidP="00CF2AC1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</w:t>
      </w:r>
      <w:r w:rsidRPr="0068521C">
        <w:rPr>
          <w:color w:val="3399FF"/>
          <w:lang w:val="kk-KZ"/>
        </w:rPr>
        <w:t>Астана қ</w:t>
      </w:r>
      <w:r w:rsidRPr="0068521C">
        <w:rPr>
          <w:color w:val="3399FF"/>
        </w:rPr>
        <w:t>аласы</w:t>
      </w:r>
      <w:r w:rsidRPr="0068521C">
        <w:rPr>
          <w:color w:val="3399FF"/>
          <w:lang w:val="kk-KZ"/>
        </w:rPr>
        <w:t xml:space="preserve">                                                                                                          город Астана                                                                                                               </w:t>
      </w:r>
    </w:p>
    <w:p w14:paraId="5CD9FADF" w14:textId="77777777" w:rsidR="00B47986" w:rsidRPr="00CF2AC1" w:rsidRDefault="00B47986" w:rsidP="00E00656">
      <w:pPr>
        <w:widowControl w:val="0"/>
        <w:ind w:right="-32" w:firstLineChars="101" w:firstLine="283"/>
        <w:jc w:val="center"/>
        <w:rPr>
          <w:b/>
          <w:bCs/>
          <w:sz w:val="28"/>
          <w:szCs w:val="28"/>
          <w:lang w:val="kk-KZ"/>
        </w:rPr>
      </w:pPr>
    </w:p>
    <w:p w14:paraId="65BC425D" w14:textId="77777777" w:rsidR="00B47986" w:rsidRDefault="00B47986" w:rsidP="00CF2AC1">
      <w:pPr>
        <w:widowControl w:val="0"/>
        <w:ind w:right="-32"/>
        <w:rPr>
          <w:b/>
          <w:bCs/>
          <w:sz w:val="28"/>
          <w:szCs w:val="28"/>
        </w:rPr>
      </w:pPr>
    </w:p>
    <w:p w14:paraId="2A27C360" w14:textId="4363871D" w:rsidR="00E00656" w:rsidRPr="00DC11E8" w:rsidRDefault="00E00656" w:rsidP="00E00656">
      <w:pPr>
        <w:widowControl w:val="0"/>
        <w:ind w:right="-32" w:firstLineChars="101" w:firstLine="283"/>
        <w:jc w:val="center"/>
        <w:rPr>
          <w:b/>
          <w:bCs/>
          <w:sz w:val="28"/>
          <w:szCs w:val="28"/>
        </w:rPr>
      </w:pPr>
      <w:r w:rsidRPr="00DC11E8">
        <w:rPr>
          <w:b/>
          <w:bCs/>
          <w:sz w:val="28"/>
          <w:szCs w:val="28"/>
        </w:rPr>
        <w:t>О внесении изменени</w:t>
      </w:r>
      <w:r w:rsidR="001B1A01">
        <w:rPr>
          <w:b/>
          <w:bCs/>
          <w:sz w:val="28"/>
          <w:szCs w:val="28"/>
        </w:rPr>
        <w:t>й</w:t>
      </w:r>
      <w:r w:rsidRPr="00DC11E8">
        <w:rPr>
          <w:b/>
          <w:bCs/>
          <w:sz w:val="28"/>
          <w:szCs w:val="28"/>
        </w:rPr>
        <w:t xml:space="preserve"> в приказ Министра финансов Республики Казахстан от </w:t>
      </w:r>
      <w:r w:rsidR="002E52ED">
        <w:rPr>
          <w:b/>
          <w:bCs/>
          <w:sz w:val="28"/>
          <w:szCs w:val="28"/>
        </w:rPr>
        <w:t>28 января</w:t>
      </w:r>
      <w:r w:rsidRPr="00DC11E8">
        <w:rPr>
          <w:b/>
          <w:bCs/>
          <w:sz w:val="28"/>
          <w:szCs w:val="28"/>
        </w:rPr>
        <w:t xml:space="preserve"> 20</w:t>
      </w:r>
      <w:r w:rsidR="002E52ED">
        <w:rPr>
          <w:b/>
          <w:bCs/>
          <w:sz w:val="28"/>
          <w:szCs w:val="28"/>
        </w:rPr>
        <w:t>22</w:t>
      </w:r>
      <w:r w:rsidRPr="00DC11E8">
        <w:rPr>
          <w:b/>
          <w:bCs/>
          <w:sz w:val="28"/>
          <w:szCs w:val="28"/>
        </w:rPr>
        <w:t xml:space="preserve"> года № </w:t>
      </w:r>
      <w:r w:rsidR="002E52ED">
        <w:rPr>
          <w:b/>
          <w:bCs/>
          <w:sz w:val="28"/>
          <w:szCs w:val="28"/>
        </w:rPr>
        <w:t>94</w:t>
      </w:r>
      <w:r w:rsidRPr="00DC11E8">
        <w:rPr>
          <w:b/>
          <w:bCs/>
          <w:sz w:val="28"/>
          <w:szCs w:val="28"/>
        </w:rPr>
        <w:t xml:space="preserve"> «</w:t>
      </w:r>
      <w:r w:rsidR="002E52ED">
        <w:rPr>
          <w:b/>
          <w:bCs/>
          <w:sz w:val="28"/>
          <w:szCs w:val="28"/>
        </w:rPr>
        <w:t>Об утверждении Правил сдачи финансовой отчетности организациями публичного интереса в депозитарий</w:t>
      </w:r>
      <w:r w:rsidRPr="00DC11E8">
        <w:rPr>
          <w:b/>
          <w:bCs/>
          <w:sz w:val="28"/>
          <w:szCs w:val="28"/>
        </w:rPr>
        <w:t>»</w:t>
      </w:r>
    </w:p>
    <w:p w14:paraId="6AEE6128" w14:textId="77777777" w:rsidR="00E00656" w:rsidRDefault="00E00656" w:rsidP="00176C00">
      <w:pPr>
        <w:rPr>
          <w:sz w:val="28"/>
          <w:szCs w:val="28"/>
        </w:rPr>
      </w:pPr>
    </w:p>
    <w:p w14:paraId="5612354A" w14:textId="77777777" w:rsidR="00E00656" w:rsidRPr="00C03F4B" w:rsidRDefault="00E00656" w:rsidP="00E00656">
      <w:pPr>
        <w:ind w:firstLine="709"/>
        <w:jc w:val="both"/>
        <w:rPr>
          <w:spacing w:val="2"/>
          <w:sz w:val="28"/>
          <w:szCs w:val="28"/>
        </w:rPr>
      </w:pPr>
      <w:r w:rsidRPr="00C03F4B">
        <w:rPr>
          <w:b/>
          <w:bCs/>
          <w:spacing w:val="2"/>
          <w:sz w:val="28"/>
          <w:szCs w:val="28"/>
        </w:rPr>
        <w:t>ПРИКАЗЫВАЮ</w:t>
      </w:r>
      <w:r w:rsidRPr="00C03F4B">
        <w:rPr>
          <w:spacing w:val="2"/>
          <w:sz w:val="28"/>
          <w:szCs w:val="28"/>
        </w:rPr>
        <w:t>:</w:t>
      </w:r>
      <w:bookmarkStart w:id="0" w:name="z2"/>
      <w:bookmarkEnd w:id="0"/>
    </w:p>
    <w:p w14:paraId="257939A9" w14:textId="21B24E7F" w:rsidR="00176C00" w:rsidRPr="00C84FDE" w:rsidRDefault="00E00656" w:rsidP="001038E3">
      <w:pPr>
        <w:pStyle w:val="ad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C84FDE">
        <w:rPr>
          <w:sz w:val="28"/>
          <w:szCs w:val="28"/>
        </w:rPr>
        <w:t xml:space="preserve">Внести в приказ Министра финансов Республики Казахстан </w:t>
      </w:r>
      <w:r w:rsidR="001038E3">
        <w:rPr>
          <w:sz w:val="28"/>
          <w:szCs w:val="28"/>
        </w:rPr>
        <w:br/>
      </w:r>
      <w:r w:rsidRPr="00C84FDE">
        <w:rPr>
          <w:sz w:val="28"/>
          <w:szCs w:val="28"/>
        </w:rPr>
        <w:t xml:space="preserve">от </w:t>
      </w:r>
      <w:r w:rsidR="002E52ED" w:rsidRPr="00C84FDE">
        <w:rPr>
          <w:sz w:val="28"/>
          <w:szCs w:val="28"/>
        </w:rPr>
        <w:t xml:space="preserve">28 января 2022 года </w:t>
      </w:r>
      <w:r w:rsidRPr="00C84FDE">
        <w:rPr>
          <w:sz w:val="28"/>
          <w:szCs w:val="28"/>
        </w:rPr>
        <w:t xml:space="preserve">№ </w:t>
      </w:r>
      <w:r w:rsidR="002E52ED" w:rsidRPr="00C84FDE">
        <w:rPr>
          <w:sz w:val="28"/>
          <w:szCs w:val="28"/>
        </w:rPr>
        <w:t>94</w:t>
      </w:r>
      <w:r w:rsidRPr="00C84FDE">
        <w:rPr>
          <w:sz w:val="28"/>
          <w:szCs w:val="28"/>
        </w:rPr>
        <w:t xml:space="preserve"> «Об утверждении </w:t>
      </w:r>
      <w:r w:rsidR="002E52ED" w:rsidRPr="00C84FDE">
        <w:rPr>
          <w:sz w:val="28"/>
          <w:szCs w:val="28"/>
        </w:rPr>
        <w:t>Правил сдачи финансовой отчетности организациями публичного интереса в депозитарий</w:t>
      </w:r>
      <w:r w:rsidRPr="00C84FDE">
        <w:rPr>
          <w:sz w:val="28"/>
          <w:szCs w:val="28"/>
        </w:rPr>
        <w:t>» (</w:t>
      </w:r>
      <w:r w:rsidR="002E52ED" w:rsidRPr="00C84FDE">
        <w:rPr>
          <w:sz w:val="28"/>
          <w:szCs w:val="28"/>
        </w:rPr>
        <w:t>Зарегистрирован в</w:t>
      </w:r>
      <w:r w:rsidR="001B1A01" w:rsidRPr="00C84FDE">
        <w:rPr>
          <w:sz w:val="28"/>
          <w:szCs w:val="28"/>
        </w:rPr>
        <w:t xml:space="preserve"> Реестре государственной регистрации нормативных правовых актов под №</w:t>
      </w:r>
      <w:r w:rsidR="00AE039C">
        <w:rPr>
          <w:sz w:val="28"/>
          <w:szCs w:val="28"/>
        </w:rPr>
        <w:t xml:space="preserve"> </w:t>
      </w:r>
      <w:r w:rsidR="002E52ED" w:rsidRPr="00C84FDE">
        <w:rPr>
          <w:sz w:val="28"/>
          <w:szCs w:val="28"/>
        </w:rPr>
        <w:t>26686) с</w:t>
      </w:r>
      <w:r w:rsidR="00D35EAE" w:rsidRPr="00C84FDE">
        <w:rPr>
          <w:sz w:val="28"/>
          <w:szCs w:val="28"/>
        </w:rPr>
        <w:t>ледующ</w:t>
      </w:r>
      <w:r w:rsidR="00942CAE" w:rsidRPr="00C84FDE">
        <w:rPr>
          <w:sz w:val="28"/>
          <w:szCs w:val="28"/>
        </w:rPr>
        <w:t>и</w:t>
      </w:r>
      <w:r w:rsidR="00D35EAE" w:rsidRPr="00C84FDE">
        <w:rPr>
          <w:sz w:val="28"/>
          <w:szCs w:val="28"/>
        </w:rPr>
        <w:t>е изменени</w:t>
      </w:r>
      <w:r w:rsidR="00942CAE" w:rsidRPr="00C84FDE">
        <w:rPr>
          <w:sz w:val="28"/>
          <w:szCs w:val="28"/>
        </w:rPr>
        <w:t>я</w:t>
      </w:r>
      <w:r w:rsidR="00D35EAE" w:rsidRPr="00C84FDE">
        <w:rPr>
          <w:sz w:val="28"/>
          <w:szCs w:val="28"/>
        </w:rPr>
        <w:t>:</w:t>
      </w:r>
    </w:p>
    <w:p w14:paraId="77018E95" w14:textId="6E269315" w:rsidR="00D946DA" w:rsidRPr="0020335A" w:rsidRDefault="007619A0" w:rsidP="0020335A">
      <w:pPr>
        <w:pStyle w:val="ad"/>
        <w:ind w:firstLine="709"/>
        <w:jc w:val="both"/>
        <w:rPr>
          <w:sz w:val="28"/>
          <w:szCs w:val="28"/>
        </w:rPr>
      </w:pPr>
      <w:r w:rsidRPr="00C84FDE">
        <w:rPr>
          <w:sz w:val="28"/>
          <w:szCs w:val="28"/>
        </w:rPr>
        <w:t xml:space="preserve"> </w:t>
      </w:r>
      <w:r w:rsidR="00D946DA" w:rsidRPr="00C84FDE">
        <w:rPr>
          <w:sz w:val="28"/>
          <w:szCs w:val="28"/>
        </w:rPr>
        <w:t xml:space="preserve">в Правилах сдачи финансовой отчетности организациями публичного интереса в депозитарий, </w:t>
      </w:r>
      <w:r w:rsidR="00D946DA" w:rsidRPr="0020335A">
        <w:rPr>
          <w:sz w:val="28"/>
          <w:szCs w:val="28"/>
        </w:rPr>
        <w:t>утвержденных указанным приказом:</w:t>
      </w:r>
    </w:p>
    <w:p w14:paraId="11C7CF10" w14:textId="774F02B5" w:rsidR="00D946DA" w:rsidRPr="0020335A" w:rsidRDefault="00D946DA" w:rsidP="0020335A">
      <w:pPr>
        <w:pStyle w:val="ad"/>
        <w:ind w:firstLine="709"/>
        <w:jc w:val="both"/>
        <w:rPr>
          <w:sz w:val="28"/>
          <w:szCs w:val="28"/>
          <w:lang w:val="kk-KZ"/>
        </w:rPr>
      </w:pPr>
      <w:r w:rsidRPr="0020335A">
        <w:rPr>
          <w:sz w:val="28"/>
          <w:szCs w:val="28"/>
        </w:rPr>
        <w:t>пункт 1 изложить в следующей редакции:</w:t>
      </w:r>
    </w:p>
    <w:p w14:paraId="198B32B6" w14:textId="334CCBC0" w:rsidR="00D946DA" w:rsidRPr="00D946DA" w:rsidRDefault="00D946DA" w:rsidP="00F9758A">
      <w:pPr>
        <w:pStyle w:val="aa"/>
        <w:ind w:firstLine="709"/>
        <w:jc w:val="both"/>
        <w:rPr>
          <w:sz w:val="28"/>
          <w:szCs w:val="28"/>
        </w:rPr>
      </w:pPr>
      <w:r w:rsidRPr="0020335A">
        <w:rPr>
          <w:sz w:val="28"/>
          <w:szCs w:val="28"/>
        </w:rPr>
        <w:t>«1. Настоящие Правила сдачи финансовой отчетности организациями публичного интереса в депозитарий (далее</w:t>
      </w:r>
      <w:r w:rsidRPr="00D946DA">
        <w:rPr>
          <w:sz w:val="28"/>
          <w:szCs w:val="28"/>
        </w:rPr>
        <w:t xml:space="preserve"> – Правила) разработаны в соответствии с пунктом 7 статьи 19 Закона</w:t>
      </w:r>
      <w:r w:rsidR="00F9758A">
        <w:rPr>
          <w:sz w:val="28"/>
          <w:szCs w:val="28"/>
        </w:rPr>
        <w:t xml:space="preserve"> Республики </w:t>
      </w:r>
      <w:r w:rsidRPr="00D946DA">
        <w:rPr>
          <w:sz w:val="28"/>
          <w:szCs w:val="28"/>
        </w:rPr>
        <w:t>Казахстан «О бухгалтерском учете и финансовой отчетности» (далее – Закон) и определяют порядок сдачи финансовой отчетности организациями публичного интереса (далее – организации) в депозитарий финансовой отчетности (далее – депозитарий).»;</w:t>
      </w:r>
    </w:p>
    <w:p w14:paraId="7FC77608" w14:textId="77777777" w:rsidR="00D946DA" w:rsidRPr="00F9758A" w:rsidRDefault="00D946DA" w:rsidP="00F9758A">
      <w:pPr>
        <w:pStyle w:val="aa"/>
        <w:ind w:firstLine="709"/>
        <w:jc w:val="both"/>
        <w:rPr>
          <w:sz w:val="28"/>
          <w:szCs w:val="28"/>
        </w:rPr>
      </w:pPr>
      <w:r w:rsidRPr="00F9758A">
        <w:rPr>
          <w:sz w:val="28"/>
          <w:szCs w:val="28"/>
        </w:rPr>
        <w:t>пункт 4 изложить в следующей редакции:</w:t>
      </w:r>
    </w:p>
    <w:p w14:paraId="2207FE9A" w14:textId="6D9EEAB1" w:rsidR="00D946DA" w:rsidRDefault="00D946DA" w:rsidP="00D946DA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58A">
        <w:rPr>
          <w:rFonts w:ascii="Times New Roman" w:eastAsia="Times New Roman" w:hAnsi="Times New Roman"/>
          <w:sz w:val="28"/>
          <w:szCs w:val="28"/>
          <w:lang w:eastAsia="ru-RU"/>
        </w:rPr>
        <w:t>«4.</w:t>
      </w:r>
      <w:r w:rsidRPr="007F22D3">
        <w:rPr>
          <w:rFonts w:ascii="Times New Roman" w:hAnsi="Times New Roman"/>
        </w:rPr>
        <w:t xml:space="preserve"> </w:t>
      </w:r>
      <w:r w:rsidRPr="007F22D3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  <w:r w:rsidRPr="007619A0">
        <w:rPr>
          <w:rFonts w:ascii="Times New Roman" w:eastAsia="Times New Roman" w:hAnsi="Times New Roman"/>
          <w:sz w:val="28"/>
          <w:szCs w:val="28"/>
          <w:lang w:eastAsia="ru-RU"/>
        </w:rPr>
        <w:t xml:space="preserve"> бездействующих и объявленных банкротами организаций передаются в депозитарий посредством информационного взаимодействия депозитария с цифровыми системами (базами данных) государственного органа, осуществляющего налоговое администрирование, в части передачи сведений по бездействующим организациям.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556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49E8942" w14:textId="76CB9D14" w:rsidR="004027C1" w:rsidRDefault="004027C1" w:rsidP="00D946DA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6 изложить в следующей редакции:</w:t>
      </w:r>
    </w:p>
    <w:p w14:paraId="26FF9653" w14:textId="651F0183" w:rsidR="00C40114" w:rsidRDefault="002D0487" w:rsidP="00176C00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«6. </w:t>
      </w:r>
      <w:r w:rsidRPr="002D0487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Организации, для которых аудит является обязательным в соответствии с требованиями </w:t>
      </w:r>
      <w:r w:rsidR="002E5566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пункта 2 статьи 5 </w:t>
      </w:r>
      <w:hyperlink r:id="rId9" w:anchor="z121" w:history="1">
        <w:r w:rsidRPr="002D0487">
          <w:rPr>
            <w:rFonts w:ascii="Times New Roman" w:eastAsia="Times New Roman" w:hAnsi="Times New Roman"/>
            <w:sz w:val="28"/>
            <w:szCs w:val="28"/>
            <w:lang w:eastAsia="ru-RU"/>
          </w:rPr>
          <w:t>Закона</w:t>
        </w:r>
      </w:hyperlink>
      <w:r w:rsidRPr="002D0487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Казахстан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2D0487">
        <w:rPr>
          <w:rFonts w:ascii="Times New Roman" w:eastAsia="Times New Roman" w:hAnsi="Times New Roman"/>
          <w:sz w:val="28"/>
          <w:szCs w:val="28"/>
          <w:lang w:eastAsia="ru-RU"/>
        </w:rPr>
        <w:t xml:space="preserve">Об аудиторской </w:t>
      </w:r>
      <w:r w:rsidRPr="002D04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2D0487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представляют через Портал в Уполномоченную организацию, вместе с финансовой отчетностью, аудиторский отчет в </w:t>
      </w:r>
      <w:r w:rsidR="00F55B0D">
        <w:rPr>
          <w:rFonts w:ascii="Times New Roman" w:eastAsia="Times New Roman" w:hAnsi="Times New Roman"/>
          <w:sz w:val="28"/>
          <w:szCs w:val="28"/>
          <w:lang w:eastAsia="ru-RU"/>
        </w:rPr>
        <w:t>цифровом</w:t>
      </w:r>
      <w:r w:rsidRPr="002D0487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формате </w:t>
      </w:r>
      <w:r w:rsidR="00C4011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2D0487">
        <w:rPr>
          <w:rFonts w:ascii="Times New Roman" w:eastAsia="Times New Roman" w:hAnsi="Times New Roman"/>
          <w:sz w:val="28"/>
          <w:szCs w:val="28"/>
          <w:lang w:eastAsia="ru-RU"/>
        </w:rPr>
        <w:t>PDF (Portable Document Format)</w:t>
      </w:r>
      <w:r w:rsidR="00C4011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2D0487">
        <w:rPr>
          <w:rFonts w:ascii="Times New Roman" w:eastAsia="Times New Roman" w:hAnsi="Times New Roman"/>
          <w:sz w:val="28"/>
          <w:szCs w:val="28"/>
          <w:lang w:eastAsia="ru-RU"/>
        </w:rPr>
        <w:t xml:space="preserve"> (сканированная копия, подписанного и заверенного печатью (при наличии) аудиторской организации бумажного варианта) в порядке, установленном пунктом 8 настоящих Правил. Аудиторский отчет организациями, имеющими дочерние организации, представляется по консолидированной отчетности.</w:t>
      </w:r>
    </w:p>
    <w:p w14:paraId="0E49B9DF" w14:textId="1D6149EE" w:rsidR="00590FC6" w:rsidRPr="00176C00" w:rsidRDefault="00C40114" w:rsidP="00176C00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0114">
        <w:rPr>
          <w:rFonts w:ascii="Times New Roman" w:eastAsia="Times New Roman" w:hAnsi="Times New Roman"/>
          <w:sz w:val="28"/>
          <w:szCs w:val="28"/>
          <w:lang w:eastAsia="ru-RU"/>
        </w:rPr>
        <w:t>Отчет по результатам инициативного аудита организации представляют по собственной инициативе.</w:t>
      </w:r>
      <w:r w:rsidR="002D048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556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A29AF77" w14:textId="77777777" w:rsidR="00E00656" w:rsidRPr="00D0370F" w:rsidRDefault="00E00656" w:rsidP="00E00656">
      <w:pPr>
        <w:ind w:firstLine="709"/>
        <w:jc w:val="both"/>
        <w:rPr>
          <w:sz w:val="28"/>
          <w:szCs w:val="28"/>
        </w:rPr>
      </w:pPr>
      <w:r w:rsidRPr="00C40114">
        <w:rPr>
          <w:sz w:val="28"/>
          <w:szCs w:val="28"/>
        </w:rPr>
        <w:t xml:space="preserve">2. </w:t>
      </w:r>
      <w:r w:rsidRPr="00D0370F">
        <w:rPr>
          <w:sz w:val="28"/>
          <w:szCs w:val="28"/>
        </w:rPr>
        <w:t xml:space="preserve">Департаменту методологии </w:t>
      </w:r>
      <w:bookmarkStart w:id="1" w:name="dr"/>
      <w:r w:rsidRPr="00D0370F">
        <w:rPr>
          <w:bCs/>
          <w:iCs/>
          <w:sz w:val="28"/>
          <w:szCs w:val="28"/>
        </w:rPr>
        <w:t>бухгалтерского учета, аудита</w:t>
      </w:r>
      <w:bookmarkEnd w:id="1"/>
      <w:r w:rsidRPr="00D0370F">
        <w:rPr>
          <w:bCs/>
          <w:iCs/>
          <w:sz w:val="28"/>
          <w:szCs w:val="28"/>
        </w:rPr>
        <w:t xml:space="preserve"> и оценки</w:t>
      </w:r>
      <w:r w:rsidRPr="00D0370F">
        <w:rPr>
          <w:sz w:val="28"/>
          <w:szCs w:val="28"/>
        </w:rPr>
        <w:t xml:space="preserve"> Министерства финансов Республики Казахстан в установленном законодательством Республики Казахстан порядке обеспечить</w:t>
      </w:r>
      <w:bookmarkStart w:id="2" w:name="z30"/>
      <w:bookmarkEnd w:id="2"/>
      <w:r w:rsidRPr="00D0370F">
        <w:rPr>
          <w:sz w:val="28"/>
          <w:szCs w:val="28"/>
        </w:rPr>
        <w:t>:</w:t>
      </w:r>
    </w:p>
    <w:p w14:paraId="2C3D534E" w14:textId="77777777" w:rsidR="00E00656" w:rsidRPr="00D0370F" w:rsidRDefault="00E00656" w:rsidP="00E00656">
      <w:pPr>
        <w:ind w:firstLine="709"/>
        <w:jc w:val="both"/>
        <w:rPr>
          <w:sz w:val="28"/>
          <w:szCs w:val="28"/>
        </w:rPr>
      </w:pPr>
      <w:r w:rsidRPr="00D0370F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47B1A08A" w14:textId="58ED791D" w:rsidR="00E00656" w:rsidRPr="00D0370F" w:rsidRDefault="00E00656" w:rsidP="00E00656">
      <w:pPr>
        <w:ind w:firstLine="709"/>
        <w:contextualSpacing/>
        <w:jc w:val="both"/>
        <w:rPr>
          <w:sz w:val="28"/>
          <w:szCs w:val="28"/>
        </w:rPr>
      </w:pPr>
      <w:r w:rsidRPr="00D0370F">
        <w:rPr>
          <w:sz w:val="28"/>
          <w:szCs w:val="28"/>
        </w:rPr>
        <w:t>2) размещение настоящего приказа на интернет-ресурсе Министерства финансов Республики Казахстан</w:t>
      </w:r>
      <w:r>
        <w:rPr>
          <w:sz w:val="28"/>
          <w:szCs w:val="28"/>
        </w:rPr>
        <w:t xml:space="preserve"> после </w:t>
      </w:r>
      <w:r w:rsidR="00B85612">
        <w:rPr>
          <w:sz w:val="28"/>
          <w:szCs w:val="28"/>
        </w:rPr>
        <w:t xml:space="preserve">дня </w:t>
      </w:r>
      <w:r>
        <w:rPr>
          <w:sz w:val="28"/>
          <w:szCs w:val="28"/>
        </w:rPr>
        <w:t xml:space="preserve">его </w:t>
      </w:r>
      <w:r w:rsidR="00B85612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>официального опубликования</w:t>
      </w:r>
      <w:r w:rsidRPr="00D0370F">
        <w:rPr>
          <w:sz w:val="28"/>
          <w:szCs w:val="28"/>
        </w:rPr>
        <w:t>;</w:t>
      </w:r>
    </w:p>
    <w:p w14:paraId="0468B9BC" w14:textId="77777777" w:rsidR="00E00656" w:rsidRPr="00D0370F" w:rsidRDefault="00E00656" w:rsidP="00E00656">
      <w:pPr>
        <w:ind w:firstLine="709"/>
        <w:contextualSpacing/>
        <w:jc w:val="both"/>
        <w:rPr>
          <w:sz w:val="28"/>
          <w:szCs w:val="28"/>
        </w:rPr>
      </w:pPr>
      <w:r w:rsidRPr="00D0370F">
        <w:rPr>
          <w:sz w:val="28"/>
          <w:szCs w:val="28"/>
        </w:rPr>
        <w:t xml:space="preserve">3) </w:t>
      </w:r>
      <w:r w:rsidRPr="00D0370F">
        <w:rPr>
          <w:spacing w:val="2"/>
          <w:sz w:val="28"/>
          <w:szCs w:val="28"/>
        </w:rPr>
        <w:t>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5A86FA29" w14:textId="2D77812D" w:rsidR="00AE039C" w:rsidRDefault="00E00656" w:rsidP="0020335A">
      <w:pPr>
        <w:tabs>
          <w:tab w:val="left" w:pos="993"/>
        </w:tabs>
        <w:ind w:firstLine="709"/>
        <w:jc w:val="both"/>
        <w:rPr>
          <w:spacing w:val="1"/>
          <w:sz w:val="28"/>
          <w:szCs w:val="28"/>
          <w:lang w:val="kk-KZ"/>
        </w:rPr>
      </w:pPr>
      <w:r w:rsidRPr="00D0370F">
        <w:rPr>
          <w:sz w:val="28"/>
          <w:szCs w:val="28"/>
        </w:rPr>
        <w:t xml:space="preserve">3. </w:t>
      </w:r>
      <w:r w:rsidR="00AE039C">
        <w:rPr>
          <w:spacing w:val="1"/>
          <w:sz w:val="28"/>
          <w:szCs w:val="28"/>
        </w:rPr>
        <w:t>Настоящий приказ вводится в действие</w:t>
      </w:r>
      <w:r w:rsidR="00AE039C">
        <w:rPr>
          <w:spacing w:val="1"/>
          <w:sz w:val="28"/>
          <w:szCs w:val="28"/>
          <w:lang w:val="kk-KZ"/>
        </w:rPr>
        <w:t xml:space="preserve"> </w:t>
      </w:r>
      <w:r w:rsidR="00AE039C">
        <w:rPr>
          <w:spacing w:val="1"/>
          <w:sz w:val="28"/>
          <w:szCs w:val="28"/>
        </w:rPr>
        <w:t>по истечении десяти календарных дней после дня его первого официального опубликования</w:t>
      </w:r>
      <w:r w:rsidR="00AE039C">
        <w:rPr>
          <w:sz w:val="28"/>
          <w:szCs w:val="28"/>
          <w:lang w:val="kk-KZ"/>
        </w:rPr>
        <w:t xml:space="preserve">, </w:t>
      </w:r>
      <w:r w:rsidR="00AE039C" w:rsidRPr="00AE039C">
        <w:rPr>
          <w:sz w:val="28"/>
          <w:szCs w:val="28"/>
          <w:lang w:val="kk-KZ"/>
        </w:rPr>
        <w:t>за исключением</w:t>
      </w:r>
      <w:r w:rsidR="00AE039C">
        <w:rPr>
          <w:spacing w:val="1"/>
          <w:sz w:val="28"/>
          <w:szCs w:val="28"/>
          <w:lang w:val="kk-KZ"/>
        </w:rPr>
        <w:t xml:space="preserve"> </w:t>
      </w:r>
      <w:r w:rsidR="00AE039C">
        <w:rPr>
          <w:spacing w:val="1"/>
          <w:sz w:val="28"/>
          <w:szCs w:val="28"/>
        </w:rPr>
        <w:t xml:space="preserve">абзацев </w:t>
      </w:r>
      <w:proofErr w:type="spellStart"/>
      <w:r w:rsidR="009D3525">
        <w:rPr>
          <w:spacing w:val="1"/>
          <w:sz w:val="28"/>
          <w:szCs w:val="28"/>
          <w:lang w:val="kk-KZ"/>
        </w:rPr>
        <w:t>третьего</w:t>
      </w:r>
      <w:proofErr w:type="spellEnd"/>
      <w:r w:rsidR="009D3525">
        <w:rPr>
          <w:spacing w:val="1"/>
          <w:sz w:val="28"/>
          <w:szCs w:val="28"/>
          <w:lang w:val="kk-KZ"/>
        </w:rPr>
        <w:t xml:space="preserve"> и </w:t>
      </w:r>
      <w:proofErr w:type="spellStart"/>
      <w:r w:rsidR="009D3525">
        <w:rPr>
          <w:spacing w:val="1"/>
          <w:sz w:val="28"/>
          <w:szCs w:val="28"/>
          <w:lang w:val="kk-KZ"/>
        </w:rPr>
        <w:t>четвертого</w:t>
      </w:r>
      <w:proofErr w:type="spellEnd"/>
      <w:r w:rsidR="009D3525">
        <w:rPr>
          <w:spacing w:val="1"/>
          <w:sz w:val="28"/>
          <w:szCs w:val="28"/>
          <w:lang w:val="kk-KZ"/>
        </w:rPr>
        <w:t xml:space="preserve"> </w:t>
      </w:r>
      <w:proofErr w:type="spellStart"/>
      <w:r w:rsidR="009D3525">
        <w:rPr>
          <w:spacing w:val="1"/>
          <w:sz w:val="28"/>
          <w:szCs w:val="28"/>
          <w:lang w:val="kk-KZ"/>
        </w:rPr>
        <w:t>пункта</w:t>
      </w:r>
      <w:proofErr w:type="spellEnd"/>
      <w:r w:rsidR="009D3525">
        <w:rPr>
          <w:spacing w:val="1"/>
          <w:sz w:val="28"/>
          <w:szCs w:val="28"/>
          <w:lang w:val="kk-KZ"/>
        </w:rPr>
        <w:t xml:space="preserve"> 1</w:t>
      </w:r>
      <w:r w:rsidR="00AE039C">
        <w:rPr>
          <w:spacing w:val="1"/>
          <w:sz w:val="28"/>
          <w:szCs w:val="28"/>
        </w:rPr>
        <w:t xml:space="preserve"> настоящего приказа, которые вводятся в действие </w:t>
      </w:r>
      <w:r w:rsidR="00AE039C">
        <w:rPr>
          <w:spacing w:val="1"/>
          <w:sz w:val="28"/>
          <w:szCs w:val="28"/>
        </w:rPr>
        <w:br/>
        <w:t>с 12 июля 2026 года</w:t>
      </w:r>
      <w:r w:rsidR="00AE039C">
        <w:rPr>
          <w:spacing w:val="1"/>
          <w:sz w:val="28"/>
          <w:szCs w:val="28"/>
          <w:lang w:val="kk-KZ"/>
        </w:rPr>
        <w:t>.</w:t>
      </w:r>
    </w:p>
    <w:p w14:paraId="56FA4C77" w14:textId="0737CDF7" w:rsidR="00E00656" w:rsidRPr="00AE039C" w:rsidRDefault="00E00656" w:rsidP="00AE039C">
      <w:pPr>
        <w:tabs>
          <w:tab w:val="left" w:pos="993"/>
        </w:tabs>
        <w:ind w:firstLine="709"/>
        <w:contextualSpacing/>
        <w:jc w:val="both"/>
        <w:rPr>
          <w:lang w:val="kk-KZ"/>
        </w:rPr>
      </w:pPr>
    </w:p>
    <w:p w14:paraId="5B544B85" w14:textId="77777777" w:rsidR="00E00656" w:rsidRDefault="00E00656" w:rsidP="00E00656"/>
    <w:tbl>
      <w:tblPr>
        <w:tblStyle w:val="a3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E00656" w14:paraId="5D5EE29B" w14:textId="77777777" w:rsidTr="00912BD6">
        <w:tc>
          <w:tcPr>
            <w:tcW w:w="3652" w:type="dxa"/>
            <w:hideMark/>
          </w:tcPr>
          <w:p w14:paraId="4BE2026F" w14:textId="77777777" w:rsidR="00E00656" w:rsidRDefault="00E00656" w:rsidP="00912B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3884435A" w14:textId="77777777" w:rsidR="00E00656" w:rsidRDefault="00E00656" w:rsidP="00912BD6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4518A42B" w14:textId="77777777" w:rsidR="00E00656" w:rsidRDefault="00E00656" w:rsidP="00912BD6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175006CC" w14:textId="2DE16411" w:rsidR="00E00656" w:rsidRDefault="00E00656" w:rsidP="00E00656"/>
    <w:p w14:paraId="3AC8B871" w14:textId="41589FD7" w:rsidR="00886220" w:rsidRDefault="00886220" w:rsidP="00E00656"/>
    <w:p w14:paraId="7FF8DE4F" w14:textId="0975696D" w:rsidR="00886220" w:rsidRDefault="00886220" w:rsidP="00E00656"/>
    <w:p w14:paraId="785A1D49" w14:textId="34227D8B" w:rsidR="00886220" w:rsidRDefault="00886220" w:rsidP="00E00656"/>
    <w:p w14:paraId="2A37196F" w14:textId="1ED78C4C" w:rsidR="00886220" w:rsidRDefault="00886220" w:rsidP="00E00656"/>
    <w:p w14:paraId="4E2DF256" w14:textId="53B6A5F5" w:rsidR="00886220" w:rsidRDefault="00886220" w:rsidP="00E00656"/>
    <w:p w14:paraId="2109843E" w14:textId="05230902" w:rsidR="00886220" w:rsidRDefault="00886220" w:rsidP="00E00656"/>
    <w:p w14:paraId="2C1D33F8" w14:textId="775F8B4E" w:rsidR="00886220" w:rsidRDefault="00886220" w:rsidP="00E00656"/>
    <w:p w14:paraId="277023DA" w14:textId="141C270F" w:rsidR="00886220" w:rsidRDefault="00886220" w:rsidP="00E00656"/>
    <w:p w14:paraId="17131B28" w14:textId="5305838E" w:rsidR="00886220" w:rsidRDefault="00886220" w:rsidP="00E00656"/>
    <w:p w14:paraId="1322BEAE" w14:textId="36F9C6B1" w:rsidR="00886220" w:rsidRPr="0020335A" w:rsidRDefault="00886220" w:rsidP="00E00656">
      <w:pPr>
        <w:rPr>
          <w:lang w:val="kk-KZ"/>
        </w:rPr>
      </w:pPr>
    </w:p>
    <w:p w14:paraId="5C184BF6" w14:textId="77777777" w:rsidR="00886220" w:rsidRDefault="00886220" w:rsidP="00E00656"/>
    <w:p w14:paraId="74217A40" w14:textId="77777777" w:rsidR="00E00656" w:rsidRPr="00A32D8E" w:rsidRDefault="00E00656" w:rsidP="00E00656">
      <w:pPr>
        <w:rPr>
          <w:sz w:val="28"/>
          <w:szCs w:val="28"/>
        </w:rPr>
      </w:pPr>
      <w:r w:rsidRPr="00A32D8E">
        <w:rPr>
          <w:sz w:val="28"/>
          <w:szCs w:val="28"/>
        </w:rPr>
        <w:t>«СОГЛАСОВАН»</w:t>
      </w:r>
    </w:p>
    <w:p w14:paraId="2F4E6F73" w14:textId="61459992" w:rsidR="00E00656" w:rsidRPr="00A32D8E" w:rsidRDefault="007619A0" w:rsidP="00E00656">
      <w:pPr>
        <w:rPr>
          <w:sz w:val="28"/>
          <w:szCs w:val="28"/>
        </w:rPr>
      </w:pPr>
      <w:r>
        <w:rPr>
          <w:sz w:val="28"/>
          <w:szCs w:val="28"/>
        </w:rPr>
        <w:t>Национальный Банк</w:t>
      </w:r>
    </w:p>
    <w:p w14:paraId="0CB57CAF" w14:textId="6C5A7A32" w:rsidR="00804411" w:rsidRDefault="00E00656">
      <w:r w:rsidRPr="00A32D8E">
        <w:rPr>
          <w:sz w:val="28"/>
          <w:szCs w:val="28"/>
        </w:rPr>
        <w:t xml:space="preserve">Республики Казахстан </w:t>
      </w:r>
    </w:p>
    <w:sectPr w:rsidR="00804411" w:rsidSect="000664CA">
      <w:headerReference w:type="default" r:id="rId10"/>
      <w:pgSz w:w="12240" w:h="15840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AD6F9" w14:textId="77777777" w:rsidR="003E3C96" w:rsidRDefault="003E3C96" w:rsidP="000664CA">
      <w:r>
        <w:separator/>
      </w:r>
    </w:p>
  </w:endnote>
  <w:endnote w:type="continuationSeparator" w:id="0">
    <w:p w14:paraId="5CB96896" w14:textId="77777777" w:rsidR="003E3C96" w:rsidRDefault="003E3C96" w:rsidP="00066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C84CA" w14:textId="77777777" w:rsidR="003E3C96" w:rsidRDefault="003E3C96" w:rsidP="000664CA">
      <w:r>
        <w:separator/>
      </w:r>
    </w:p>
  </w:footnote>
  <w:footnote w:type="continuationSeparator" w:id="0">
    <w:p w14:paraId="0FCE18CB" w14:textId="77777777" w:rsidR="003E3C96" w:rsidRDefault="003E3C96" w:rsidP="00066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9414121"/>
      <w:docPartObj>
        <w:docPartGallery w:val="Page Numbers (Top of Page)"/>
        <w:docPartUnique/>
      </w:docPartObj>
    </w:sdtPr>
    <w:sdtEndPr/>
    <w:sdtContent>
      <w:p w14:paraId="5CBE872C" w14:textId="0CF14687" w:rsidR="000664CA" w:rsidRDefault="000664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60A6FC" w14:textId="77777777" w:rsidR="000664CA" w:rsidRDefault="000664C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2547"/>
    <w:multiLevelType w:val="hybridMultilevel"/>
    <w:tmpl w:val="80969A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870A9"/>
    <w:multiLevelType w:val="hybridMultilevel"/>
    <w:tmpl w:val="51189482"/>
    <w:lvl w:ilvl="0" w:tplc="5148A9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411F05"/>
    <w:multiLevelType w:val="hybridMultilevel"/>
    <w:tmpl w:val="57D88668"/>
    <w:lvl w:ilvl="0" w:tplc="031CA75E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207" w:hanging="360"/>
      </w:pPr>
    </w:lvl>
    <w:lvl w:ilvl="2" w:tplc="2000001B" w:tentative="1">
      <w:start w:val="1"/>
      <w:numFmt w:val="lowerRoman"/>
      <w:lvlText w:val="%3."/>
      <w:lvlJc w:val="right"/>
      <w:pPr>
        <w:ind w:left="3927" w:hanging="180"/>
      </w:pPr>
    </w:lvl>
    <w:lvl w:ilvl="3" w:tplc="2000000F" w:tentative="1">
      <w:start w:val="1"/>
      <w:numFmt w:val="decimal"/>
      <w:lvlText w:val="%4."/>
      <w:lvlJc w:val="left"/>
      <w:pPr>
        <w:ind w:left="4647" w:hanging="360"/>
      </w:pPr>
    </w:lvl>
    <w:lvl w:ilvl="4" w:tplc="20000019" w:tentative="1">
      <w:start w:val="1"/>
      <w:numFmt w:val="lowerLetter"/>
      <w:lvlText w:val="%5."/>
      <w:lvlJc w:val="left"/>
      <w:pPr>
        <w:ind w:left="5367" w:hanging="360"/>
      </w:pPr>
    </w:lvl>
    <w:lvl w:ilvl="5" w:tplc="2000001B" w:tentative="1">
      <w:start w:val="1"/>
      <w:numFmt w:val="lowerRoman"/>
      <w:lvlText w:val="%6."/>
      <w:lvlJc w:val="right"/>
      <w:pPr>
        <w:ind w:left="6087" w:hanging="180"/>
      </w:pPr>
    </w:lvl>
    <w:lvl w:ilvl="6" w:tplc="2000000F" w:tentative="1">
      <w:start w:val="1"/>
      <w:numFmt w:val="decimal"/>
      <w:lvlText w:val="%7."/>
      <w:lvlJc w:val="left"/>
      <w:pPr>
        <w:ind w:left="6807" w:hanging="360"/>
      </w:pPr>
    </w:lvl>
    <w:lvl w:ilvl="7" w:tplc="20000019" w:tentative="1">
      <w:start w:val="1"/>
      <w:numFmt w:val="lowerLetter"/>
      <w:lvlText w:val="%8."/>
      <w:lvlJc w:val="left"/>
      <w:pPr>
        <w:ind w:left="7527" w:hanging="360"/>
      </w:pPr>
    </w:lvl>
    <w:lvl w:ilvl="8" w:tplc="2000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1D950673"/>
    <w:multiLevelType w:val="hybridMultilevel"/>
    <w:tmpl w:val="C0EC9F1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C1FD7"/>
    <w:multiLevelType w:val="hybridMultilevel"/>
    <w:tmpl w:val="578E3AC8"/>
    <w:lvl w:ilvl="0" w:tplc="668685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64EFC"/>
    <w:multiLevelType w:val="hybridMultilevel"/>
    <w:tmpl w:val="C582B91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A004A9"/>
    <w:multiLevelType w:val="hybridMultilevel"/>
    <w:tmpl w:val="7256D9DC"/>
    <w:lvl w:ilvl="0" w:tplc="04FEC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BEB"/>
    <w:rsid w:val="0005533B"/>
    <w:rsid w:val="000664CA"/>
    <w:rsid w:val="001038E3"/>
    <w:rsid w:val="0011109B"/>
    <w:rsid w:val="00143582"/>
    <w:rsid w:val="00176C00"/>
    <w:rsid w:val="001B1A01"/>
    <w:rsid w:val="001D0C38"/>
    <w:rsid w:val="0020335A"/>
    <w:rsid w:val="002D0487"/>
    <w:rsid w:val="002E52ED"/>
    <w:rsid w:val="002E5566"/>
    <w:rsid w:val="003E3C96"/>
    <w:rsid w:val="004027C1"/>
    <w:rsid w:val="00423959"/>
    <w:rsid w:val="00425129"/>
    <w:rsid w:val="004C612F"/>
    <w:rsid w:val="004D7C4A"/>
    <w:rsid w:val="005132B9"/>
    <w:rsid w:val="0052236B"/>
    <w:rsid w:val="00525E2B"/>
    <w:rsid w:val="00534377"/>
    <w:rsid w:val="00590FC6"/>
    <w:rsid w:val="00684797"/>
    <w:rsid w:val="006C2DA1"/>
    <w:rsid w:val="006C57CE"/>
    <w:rsid w:val="00750357"/>
    <w:rsid w:val="007619A0"/>
    <w:rsid w:val="007738E7"/>
    <w:rsid w:val="007C3BEB"/>
    <w:rsid w:val="00804411"/>
    <w:rsid w:val="00886220"/>
    <w:rsid w:val="008A3734"/>
    <w:rsid w:val="00937D1C"/>
    <w:rsid w:val="00942CAE"/>
    <w:rsid w:val="009A6BE4"/>
    <w:rsid w:val="009D3525"/>
    <w:rsid w:val="00AD3176"/>
    <w:rsid w:val="00AE039C"/>
    <w:rsid w:val="00AF2055"/>
    <w:rsid w:val="00B47986"/>
    <w:rsid w:val="00B57743"/>
    <w:rsid w:val="00B85612"/>
    <w:rsid w:val="00BC07B1"/>
    <w:rsid w:val="00BF1C50"/>
    <w:rsid w:val="00BF24A1"/>
    <w:rsid w:val="00C40114"/>
    <w:rsid w:val="00C84FDE"/>
    <w:rsid w:val="00C85A58"/>
    <w:rsid w:val="00CC0784"/>
    <w:rsid w:val="00CF2AC1"/>
    <w:rsid w:val="00D01A7D"/>
    <w:rsid w:val="00D1470F"/>
    <w:rsid w:val="00D35EAE"/>
    <w:rsid w:val="00D946DA"/>
    <w:rsid w:val="00DB66C1"/>
    <w:rsid w:val="00DC6ECB"/>
    <w:rsid w:val="00E00656"/>
    <w:rsid w:val="00E56ED6"/>
    <w:rsid w:val="00E93581"/>
    <w:rsid w:val="00F068A3"/>
    <w:rsid w:val="00F55B0D"/>
    <w:rsid w:val="00F70716"/>
    <w:rsid w:val="00F9758A"/>
    <w:rsid w:val="00FE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9E426"/>
  <w15:chartTrackingRefBased/>
  <w15:docId w15:val="{FA5F9923-8070-44C4-BB8C-ECB008DD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065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0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656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CF2AC1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CF2AC1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7">
    <w:name w:val="footer"/>
    <w:basedOn w:val="a"/>
    <w:link w:val="a8"/>
    <w:uiPriority w:val="99"/>
    <w:unhideWhenUsed/>
    <w:rsid w:val="000664CA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64C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annotation reference"/>
    <w:basedOn w:val="a0"/>
    <w:uiPriority w:val="99"/>
    <w:semiHidden/>
    <w:unhideWhenUsed/>
    <w:rsid w:val="00D946D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946DA"/>
  </w:style>
  <w:style w:type="character" w:customStyle="1" w:styleId="ab">
    <w:name w:val="Текст примечания Знак"/>
    <w:basedOn w:val="a0"/>
    <w:link w:val="aa"/>
    <w:uiPriority w:val="99"/>
    <w:semiHidden/>
    <w:rsid w:val="00D946D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Hyperlink"/>
    <w:basedOn w:val="a0"/>
    <w:uiPriority w:val="99"/>
    <w:semiHidden/>
    <w:unhideWhenUsed/>
    <w:rsid w:val="002D0487"/>
    <w:rPr>
      <w:color w:val="0000FF"/>
      <w:u w:val="single"/>
    </w:rPr>
  </w:style>
  <w:style w:type="paragraph" w:styleId="ad">
    <w:name w:val="No Spacing"/>
    <w:uiPriority w:val="1"/>
    <w:qFormat/>
    <w:rsid w:val="00C84F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20335A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20335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4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Z980000304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2D003-9428-47D4-BBDD-450BDC120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Нурсеитова Айжан</cp:lastModifiedBy>
  <cp:revision>6</cp:revision>
  <dcterms:created xsi:type="dcterms:W3CDTF">2026-04-10T12:39:00Z</dcterms:created>
  <dcterms:modified xsi:type="dcterms:W3CDTF">2026-04-10T12:48:00Z</dcterms:modified>
</cp:coreProperties>
</file>